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bookmarkStart w:id="0" w:name="Wizard_ExtraZZZZ"/>
      <w:bookmarkEnd w:id="0"/>
      <w:r>
        <w:rPr/>
        <w:t>Ai sensi dell’art. 1, comma 125-bis, della Legge 4 agosto 2017, n. 124, in ottemperanza all’obbligo di trasparenza, si segnala che sono state ricevute sovvenzioni contributi, incarichi retribuiti e comunque vantaggi economici di qualunque genere da pubbliche amministrazioni.</w:t>
      </w:r>
    </w:p>
    <w:p>
      <w:pPr>
        <w:pStyle w:val="Normal"/>
        <w:jc w:val="both"/>
        <w:rPr/>
      </w:pPr>
      <w:r>
        <w:rPr/>
      </w:r>
    </w:p>
    <w:tbl>
      <w:tblPr>
        <w:tblW w:w="8080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000" w:noVBand="0" w:noHBand="0" w:lastColumn="0" w:firstColumn="0" w:lastRow="0" w:firstRow="0"/>
      </w:tblPr>
      <w:tblGrid>
        <w:gridCol w:w="3059"/>
        <w:gridCol w:w="1477"/>
        <w:gridCol w:w="1700"/>
        <w:gridCol w:w="1843"/>
      </w:tblGrid>
      <w:tr>
        <w:trPr/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Ente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</w:t>
            </w:r>
            <w:r>
              <w:rPr>
                <w:b/>
                <w:bCs/>
                <w:vanish/>
                <w:sz w:val="18"/>
                <w:szCs w:val="18"/>
              </w:rPr>
              <w:t>@X005000data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erogazione</w:t>
            </w:r>
            <w:r>
              <w:rPr>
                <w:b/>
                <w:bCs/>
                <w:vanish/>
                <w:sz w:val="18"/>
                <w:szCs w:val="18"/>
              </w:rPr>
              <w:t>@Y005000da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Agenzia delle entrate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Credito di imposta “Bonus sud” Agenzia delle Entrate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241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anish/>
                <w:color w:val="FF0000"/>
                <w:sz w:val="18"/>
                <w:szCs w:val="18"/>
              </w:rPr>
              <w:t>@T020104End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 di Cagliari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 relativi alla promozione, lo sviluppo economico e la valorizzazione turistica e commerciale del territorio comunale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11/10/2021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9.905.50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1" w:hang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 di Cagliari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Contributo Camera Commercio di Cagliari “Bando Operatori Economici” per emergenza Covid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28/01/2021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5.000</w:t>
            </w:r>
          </w:p>
        </w:tc>
      </w:tr>
    </w:tbl>
    <w:p>
      <w:pPr>
        <w:pStyle w:val="Normal"/>
        <w:rPr>
          <w:color w:val="000000"/>
        </w:rPr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Inoltre sono stati pubblicati sul portale del registro nazionale degli aiuti di stato, altre sovvenzioni, contributi  incassati nel 2021.</w:t>
      </w:r>
    </w:p>
    <w:p>
      <w:pPr>
        <w:pStyle w:val="Normal"/>
        <w:jc w:val="both"/>
        <w:rPr/>
      </w:pPr>
      <w:r>
        <w:rPr/>
      </w:r>
      <w:bookmarkStart w:id="1" w:name="Wizard_ExtraZZZZ"/>
      <w:bookmarkStart w:id="2" w:name="Wizard_ExtraZZZZ"/>
      <w:bookmarkEnd w:id="2"/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42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LibreOffice/7.4.5.1$MacOSX_AARCH64 LibreOffice_project/9c0871452b3918c1019dde9bfac75448afc4b57f</Application>
  <AppVersion>15.0000</AppVersion>
  <Pages>1</Pages>
  <Words>112</Words>
  <Characters>724</Characters>
  <CharactersWithSpaces>822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2022-06-30T07:08:00Z</dcterms:created>
  <dc:creator>LYIADEVAIA0</dc:creator>
  <dc:description/>
  <dc:language>it-IT</dc:language>
  <cp:lastModifiedBy/>
  <dcterms:modified xsi:type="dcterms:W3CDTF">2023-06-30T12:32:02Z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